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B20DB" w14:textId="64993991" w:rsidR="00A82395" w:rsidRPr="00F84519" w:rsidRDefault="00A82395" w:rsidP="007D070A">
      <w:pPr>
        <w:tabs>
          <w:tab w:val="right" w:pos="9214"/>
        </w:tabs>
        <w:jc w:val="thaiDistribute"/>
        <w:rPr>
          <w:b/>
          <w:bCs/>
          <w:sz w:val="28"/>
        </w:rPr>
      </w:pPr>
      <w:r w:rsidRPr="00F84519">
        <w:rPr>
          <w:b/>
          <w:bCs/>
          <w:sz w:val="28"/>
        </w:rPr>
        <w:t xml:space="preserve">Advanced Speaking and Listening </w:t>
      </w:r>
      <w:r w:rsidR="007D070A" w:rsidRPr="00F84519">
        <w:rPr>
          <w:b/>
          <w:bCs/>
          <w:sz w:val="28"/>
        </w:rPr>
        <w:tab/>
      </w:r>
      <w:r w:rsidRPr="00F84519">
        <w:rPr>
          <w:b/>
          <w:bCs/>
          <w:sz w:val="28"/>
        </w:rPr>
        <w:t>MidTerm Test</w:t>
      </w:r>
      <w:r w:rsidR="005C2118" w:rsidRPr="00F84519">
        <w:rPr>
          <w:b/>
          <w:bCs/>
          <w:sz w:val="28"/>
        </w:rPr>
        <w:t xml:space="preserve"> September 2020</w:t>
      </w:r>
    </w:p>
    <w:p w14:paraId="611CA9A2" w14:textId="6411DFDF" w:rsidR="00022085" w:rsidRPr="00022085" w:rsidRDefault="00022085" w:rsidP="00F84519">
      <w:pPr>
        <w:tabs>
          <w:tab w:val="right" w:pos="9214"/>
        </w:tabs>
        <w:spacing w:after="0"/>
        <w:rPr>
          <w:b/>
          <w:bCs/>
          <w:sz w:val="28"/>
        </w:rPr>
      </w:pPr>
      <w:r w:rsidRPr="00022085">
        <w:rPr>
          <w:b/>
          <w:bCs/>
          <w:sz w:val="28"/>
        </w:rPr>
        <w:t>Answers</w:t>
      </w:r>
      <w:r w:rsidR="00DA4D42">
        <w:rPr>
          <w:b/>
          <w:bCs/>
          <w:sz w:val="28"/>
        </w:rPr>
        <w:t xml:space="preserve"> </w:t>
      </w:r>
      <w:r w:rsidRPr="00022085">
        <w:rPr>
          <w:szCs w:val="24"/>
        </w:rPr>
        <w:t>Possible answers follow.  Some variations of these answers were also accepted</w:t>
      </w:r>
      <w:r>
        <w:rPr>
          <w:b/>
          <w:bCs/>
          <w:sz w:val="28"/>
        </w:rPr>
        <w:t>.</w:t>
      </w:r>
    </w:p>
    <w:p w14:paraId="3FFD4D58" w14:textId="2C1C691B" w:rsidR="00022085" w:rsidRPr="00DA4D42" w:rsidRDefault="00D22875" w:rsidP="00DA4D42">
      <w:pPr>
        <w:tabs>
          <w:tab w:val="left" w:pos="567"/>
          <w:tab w:val="center" w:pos="9214"/>
        </w:tabs>
        <w:rPr>
          <w:b/>
          <w:bCs/>
        </w:rPr>
      </w:pPr>
      <w:r w:rsidRPr="00D22875">
        <w:rPr>
          <w:b/>
          <w:bCs/>
        </w:rPr>
        <w:t>Q1</w:t>
      </w:r>
      <w:r w:rsidR="00F84519">
        <w:rPr>
          <w:b/>
          <w:bCs/>
        </w:rPr>
        <w:tab/>
      </w:r>
      <w:r>
        <w:t>Warm up question: Name these characters</w:t>
      </w:r>
      <w:r w:rsidR="00022085">
        <w:tab/>
      </w:r>
      <w:r>
        <w:rPr>
          <w:rFonts w:ascii="Symbol" w:hAnsi="Symbol"/>
        </w:rPr>
        <w:t>A</w:t>
      </w:r>
      <w:r w:rsidRPr="00D22875">
        <w:rPr>
          <w:rFonts w:ascii="Symbol" w:hAnsi="Symbol"/>
        </w:rPr>
        <w:t xml:space="preserve"> w z </w:t>
      </w:r>
      <w:r>
        <w:rPr>
          <w:rFonts w:ascii="Symbol" w:hAnsi="Symbol"/>
        </w:rPr>
        <w:t xml:space="preserve">W </w:t>
      </w:r>
      <w:r w:rsidR="003010E1">
        <w:rPr>
          <w:rFonts w:ascii="Symbol" w:hAnsi="Symbol"/>
        </w:rPr>
        <w:t>h</w:t>
      </w:r>
      <w:r w:rsidRPr="00D22875">
        <w:rPr>
          <w:rFonts w:ascii="Symbol" w:hAnsi="Symbol"/>
        </w:rPr>
        <w:t xml:space="preserve"> r </w:t>
      </w:r>
      <w:r w:rsidR="003010E1">
        <w:rPr>
          <w:rFonts w:ascii="Symbol" w:hAnsi="Symbol"/>
        </w:rPr>
        <w:t>c</w:t>
      </w:r>
      <w:r>
        <w:rPr>
          <w:rFonts w:ascii="Symbol" w:hAnsi="Symbol"/>
        </w:rPr>
        <w:t xml:space="preserve"> </w:t>
      </w:r>
      <w:r>
        <w:rPr>
          <w:rFonts w:ascii="Symbol" w:hAnsi="Symbol"/>
        </w:rPr>
        <w:sym w:font="Symbol" w:char="F059"/>
      </w:r>
      <w:r>
        <w:rPr>
          <w:rFonts w:ascii="Symbol" w:hAnsi="Symbol"/>
        </w:rPr>
        <w:t xml:space="preserve"> </w:t>
      </w:r>
      <w:r>
        <w:rPr>
          <w:rFonts w:ascii="Symbol" w:hAnsi="Symbol"/>
        </w:rPr>
        <w:sym w:font="Symbol" w:char="F055"/>
      </w:r>
      <w:r>
        <w:rPr>
          <w:rFonts w:ascii="Symbol" w:hAnsi="Symbol"/>
        </w:rPr>
        <w:t xml:space="preserve"> </w:t>
      </w:r>
      <w:r w:rsidRPr="00D22875">
        <w:rPr>
          <w:rFonts w:cs="Times New Roman"/>
        </w:rPr>
        <w:sym w:font="Symbol" w:char="F079"/>
      </w:r>
      <w:r>
        <w:rPr>
          <w:rFonts w:ascii="Symbol" w:hAnsi="Symbol"/>
        </w:rPr>
        <w:t xml:space="preserve"> L q P R H </w:t>
      </w:r>
      <w:r>
        <w:rPr>
          <w:rFonts w:ascii="Symbol" w:hAnsi="Symbol"/>
        </w:rPr>
        <w:sym w:font="Symbol" w:char="F066"/>
      </w:r>
      <w:r w:rsidR="003010E1">
        <w:rPr>
          <w:rFonts w:ascii="Symbol" w:hAnsi="Symbol"/>
        </w:rPr>
        <w:t xml:space="preserve"> X</w:t>
      </w:r>
    </w:p>
    <w:p w14:paraId="4EECC2F0" w14:textId="031B2B6D" w:rsidR="00D22875" w:rsidRPr="009D4582" w:rsidRDefault="00022085">
      <w:pPr>
        <w:rPr>
          <w:rFonts w:cs="Times New Roman"/>
          <w:i/>
          <w:iCs/>
        </w:rPr>
      </w:pPr>
      <w:r w:rsidRPr="009D4582">
        <w:rPr>
          <w:rFonts w:cs="Times New Roman"/>
          <w:i/>
          <w:iCs/>
        </w:rPr>
        <w:t>alpha</w:t>
      </w:r>
      <w:r w:rsidR="00D22875" w:rsidRPr="009D4582">
        <w:rPr>
          <w:rFonts w:cs="Times New Roman"/>
          <w:i/>
          <w:iCs/>
        </w:rPr>
        <w:t xml:space="preserve"> </w:t>
      </w:r>
      <w:r w:rsidRPr="009D4582">
        <w:rPr>
          <w:rFonts w:cs="Times New Roman"/>
          <w:i/>
          <w:iCs/>
        </w:rPr>
        <w:t>omega zeta omega eta rho chi psi upsilon psi lambda theta pi rho eta phi xi</w:t>
      </w:r>
    </w:p>
    <w:p w14:paraId="3146B040" w14:textId="0A42F1D1" w:rsidR="00A82395" w:rsidRDefault="00A82395">
      <w:r w:rsidRPr="00A82395">
        <w:rPr>
          <w:b/>
          <w:bCs/>
        </w:rPr>
        <w:t>Q</w:t>
      </w:r>
      <w:r w:rsidR="00D22875">
        <w:rPr>
          <w:b/>
          <w:bCs/>
        </w:rPr>
        <w:t>2</w:t>
      </w:r>
      <w:r w:rsidR="00F84519">
        <w:rPr>
          <w:b/>
          <w:bCs/>
        </w:rPr>
        <w:tab/>
      </w:r>
      <w:r w:rsidR="005C2118">
        <w:t>Knowledge of culture and language cannot be completely separated. Explain this statement with a simple example.</w:t>
      </w:r>
    </w:p>
    <w:p w14:paraId="454385F7" w14:textId="084CAC7D" w:rsidR="00022085" w:rsidRPr="009D4582" w:rsidRDefault="00022085">
      <w:pPr>
        <w:rPr>
          <w:b/>
          <w:bCs/>
          <w:i/>
          <w:iCs/>
        </w:rPr>
      </w:pPr>
      <w:r w:rsidRPr="009D4582">
        <w:rPr>
          <w:i/>
          <w:iCs/>
        </w:rPr>
        <w:t>Native speakers often use references from their culture in everyday speech.</w:t>
      </w:r>
      <w:r w:rsidRPr="009D4582">
        <w:rPr>
          <w:i/>
          <w:iCs/>
        </w:rPr>
        <w:br/>
        <w:t>A reference to a ‘hare’ is probably related to the children’s story about the hare and the tortoise.</w:t>
      </w:r>
      <w:r w:rsidRPr="009D4582">
        <w:rPr>
          <w:i/>
          <w:iCs/>
        </w:rPr>
        <w:br/>
      </w:r>
      <w:r w:rsidR="009D4582" w:rsidRPr="009D4582">
        <w:rPr>
          <w:i/>
          <w:iCs/>
        </w:rPr>
        <w:t>or</w:t>
      </w:r>
      <w:r w:rsidR="009D4582" w:rsidRPr="009D4582">
        <w:rPr>
          <w:i/>
          <w:iCs/>
        </w:rPr>
        <w:br/>
      </w:r>
      <w:r w:rsidRPr="009D4582">
        <w:rPr>
          <w:i/>
          <w:iCs/>
        </w:rPr>
        <w:t xml:space="preserve">People may be described </w:t>
      </w:r>
      <w:r w:rsidR="009D4582" w:rsidRPr="009D4582">
        <w:rPr>
          <w:i/>
          <w:iCs/>
        </w:rPr>
        <w:t>using known characteristics of animals, e.g. oxen are considered ‘strong’.</w:t>
      </w:r>
    </w:p>
    <w:p w14:paraId="4B4924D3" w14:textId="0081EB1D" w:rsidR="00B618C7" w:rsidRDefault="00B618C7">
      <w:r w:rsidRPr="00B618C7">
        <w:rPr>
          <w:b/>
          <w:bCs/>
        </w:rPr>
        <w:t>Q</w:t>
      </w:r>
      <w:r w:rsidR="00D22875">
        <w:rPr>
          <w:b/>
          <w:bCs/>
        </w:rPr>
        <w:t>3</w:t>
      </w:r>
      <w:r w:rsidR="00F84519">
        <w:rPr>
          <w:b/>
          <w:bCs/>
        </w:rPr>
        <w:tab/>
      </w:r>
      <w:r w:rsidR="005C2118">
        <w:t>You hear your English speaking friend talk about a child – “That boy is a real monkey!”.  What do you think he really means?</w:t>
      </w:r>
    </w:p>
    <w:p w14:paraId="132577C0" w14:textId="545B7509" w:rsidR="009D4582" w:rsidRPr="009D4582" w:rsidRDefault="009D4582">
      <w:pPr>
        <w:rPr>
          <w:b/>
          <w:bCs/>
          <w:i/>
          <w:iCs/>
        </w:rPr>
      </w:pPr>
      <w:r w:rsidRPr="009D4582">
        <w:rPr>
          <w:i/>
          <w:iCs/>
        </w:rPr>
        <w:t>Monkeys in childrens’ stories are mischievous, so he or she is saying the boy is naughty or mischievous.</w:t>
      </w:r>
    </w:p>
    <w:p w14:paraId="5252CFAD" w14:textId="53A5CD49" w:rsidR="005C2118" w:rsidRDefault="005C2118">
      <w:r>
        <w:rPr>
          <w:b/>
          <w:bCs/>
        </w:rPr>
        <w:t>Q</w:t>
      </w:r>
      <w:r w:rsidR="00D22875">
        <w:rPr>
          <w:b/>
          <w:bCs/>
        </w:rPr>
        <w:t>4</w:t>
      </w:r>
      <w:r w:rsidR="00F84519">
        <w:rPr>
          <w:b/>
          <w:bCs/>
        </w:rPr>
        <w:tab/>
      </w:r>
      <w:r w:rsidRPr="00C24185">
        <w:t xml:space="preserve">You are listening to a discussion between several engineers and you hear several </w:t>
      </w:r>
      <w:r w:rsidR="00C24185" w:rsidRPr="00C24185">
        <w:t xml:space="preserve">new </w:t>
      </w:r>
      <w:r w:rsidRPr="00C24185">
        <w:t xml:space="preserve">words that you have never heard </w:t>
      </w:r>
      <w:r w:rsidR="00C24185" w:rsidRPr="00C24185">
        <w:t>before.  Your phone is broken, so how should you try to understand the new words that you just heard?</w:t>
      </w:r>
    </w:p>
    <w:p w14:paraId="1AC13C65" w14:textId="5F03B45D" w:rsidR="009D4582" w:rsidRPr="009D4582" w:rsidRDefault="009D4582">
      <w:pPr>
        <w:rPr>
          <w:i/>
          <w:iCs/>
        </w:rPr>
      </w:pPr>
      <w:r w:rsidRPr="009D4582">
        <w:rPr>
          <w:i/>
          <w:iCs/>
        </w:rPr>
        <w:t>Split the new words into root words that you already know. Then you may be able to infer from context what the new word means.</w:t>
      </w:r>
    </w:p>
    <w:p w14:paraId="2C2B31F9" w14:textId="6D370F8A" w:rsidR="009D4582" w:rsidRPr="009D4582" w:rsidRDefault="009D4582">
      <w:pPr>
        <w:rPr>
          <w:b/>
          <w:bCs/>
          <w:i/>
          <w:iCs/>
        </w:rPr>
      </w:pPr>
      <w:r w:rsidRPr="009D4582">
        <w:rPr>
          <w:i/>
          <w:iCs/>
        </w:rPr>
        <w:t>Interesting suggestion from one student: Ask them to spell the words .. to work out what the roots are.</w:t>
      </w:r>
    </w:p>
    <w:p w14:paraId="559EE8CA" w14:textId="7B2ACFF5" w:rsidR="00D8778C" w:rsidRPr="00DA4D42" w:rsidRDefault="00011422" w:rsidP="00DA4D42">
      <w:pPr>
        <w:keepNext/>
        <w:spacing w:after="0"/>
        <w:rPr>
          <w:b/>
          <w:bCs/>
        </w:rPr>
      </w:pPr>
      <w:r>
        <w:rPr>
          <w:b/>
          <w:bCs/>
        </w:rPr>
        <w:t>Q</w:t>
      </w:r>
      <w:r w:rsidR="00D22875">
        <w:rPr>
          <w:b/>
          <w:bCs/>
        </w:rPr>
        <w:t>5</w:t>
      </w:r>
      <w:r w:rsidR="00F84519">
        <w:rPr>
          <w:b/>
          <w:bCs/>
        </w:rPr>
        <w:tab/>
      </w:r>
      <w:r w:rsidR="001A24BE">
        <w:t>Prefixes</w:t>
      </w:r>
      <w:r w:rsidR="00D8778C">
        <w:t xml:space="preserve"> commonly modify the meaning of technical words. For each prefix in the list below, what does it mean? Give an example of its use. For example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80"/>
        <w:gridCol w:w="2126"/>
        <w:gridCol w:w="5387"/>
      </w:tblGrid>
      <w:tr w:rsidR="00671948" w14:paraId="01A7B5D6" w14:textId="77777777" w:rsidTr="00DA4D42">
        <w:tc>
          <w:tcPr>
            <w:tcW w:w="1980" w:type="dxa"/>
          </w:tcPr>
          <w:p w14:paraId="07B6E04F" w14:textId="42372A4A" w:rsidR="00671948" w:rsidRDefault="00671948" w:rsidP="00DA4D42">
            <w:r w:rsidRPr="00671948">
              <w:rPr>
                <w:i/>
                <w:iCs/>
              </w:rPr>
              <w:t>(a) hyper-</w:t>
            </w:r>
          </w:p>
        </w:tc>
        <w:tc>
          <w:tcPr>
            <w:tcW w:w="2126" w:type="dxa"/>
          </w:tcPr>
          <w:p w14:paraId="0DC7E861" w14:textId="2AE841F8" w:rsidR="00671948" w:rsidRDefault="00671948" w:rsidP="00DA4D42">
            <w:r w:rsidRPr="00671948">
              <w:rPr>
                <w:i/>
                <w:iCs/>
              </w:rPr>
              <w:t>above (or strong)</w:t>
            </w:r>
          </w:p>
        </w:tc>
        <w:tc>
          <w:tcPr>
            <w:tcW w:w="5387" w:type="dxa"/>
          </w:tcPr>
          <w:p w14:paraId="492A9520" w14:textId="2C0A86AF" w:rsidR="00671948" w:rsidRDefault="00671948" w:rsidP="00DA4D42">
            <w:r w:rsidRPr="00671948">
              <w:rPr>
                <w:i/>
                <w:iCs/>
              </w:rPr>
              <w:t>hyperbole = exaggerated speech (ballein = throw)</w:t>
            </w:r>
          </w:p>
        </w:tc>
      </w:tr>
      <w:tr w:rsidR="00671948" w14:paraId="6FC5AF0B" w14:textId="77777777" w:rsidTr="00DA4D42">
        <w:tc>
          <w:tcPr>
            <w:tcW w:w="1980" w:type="dxa"/>
          </w:tcPr>
          <w:p w14:paraId="19F7719E" w14:textId="7E8385E7" w:rsidR="00671948" w:rsidRDefault="00671948" w:rsidP="00DA4D42">
            <w:r w:rsidRPr="00671948">
              <w:rPr>
                <w:i/>
                <w:iCs/>
              </w:rPr>
              <w:t>(b) hypo-</w:t>
            </w:r>
          </w:p>
        </w:tc>
        <w:tc>
          <w:tcPr>
            <w:tcW w:w="2126" w:type="dxa"/>
          </w:tcPr>
          <w:p w14:paraId="44CE6795" w14:textId="2208E83B" w:rsidR="00671948" w:rsidRDefault="00671948" w:rsidP="00DA4D42">
            <w:r w:rsidRPr="00671948">
              <w:rPr>
                <w:i/>
                <w:iCs/>
              </w:rPr>
              <w:t>below</w:t>
            </w:r>
          </w:p>
        </w:tc>
        <w:tc>
          <w:tcPr>
            <w:tcW w:w="5387" w:type="dxa"/>
          </w:tcPr>
          <w:p w14:paraId="3D68926A" w14:textId="4214D784" w:rsidR="00671948" w:rsidRDefault="00671948" w:rsidP="00DA4D42">
            <w:r w:rsidRPr="00671948">
              <w:rPr>
                <w:i/>
                <w:iCs/>
              </w:rPr>
              <w:t xml:space="preserve">hypothesis = something which starts a discussion (something with ‘underpins’ the discussion) </w:t>
            </w:r>
            <w:r w:rsidRPr="00671948">
              <w:rPr>
                <w:i/>
                <w:iCs/>
              </w:rPr>
              <w:br/>
              <w:t>(thesis = place)</w:t>
            </w:r>
          </w:p>
        </w:tc>
      </w:tr>
      <w:tr w:rsidR="00671948" w14:paraId="2419D27E" w14:textId="77777777" w:rsidTr="00DA4D42">
        <w:tc>
          <w:tcPr>
            <w:tcW w:w="1980" w:type="dxa"/>
          </w:tcPr>
          <w:p w14:paraId="0DD91E3A" w14:textId="1DA2631A" w:rsidR="00671948" w:rsidRDefault="00671948" w:rsidP="00DA4D42">
            <w:r w:rsidRPr="00671948">
              <w:rPr>
                <w:i/>
                <w:iCs/>
              </w:rPr>
              <w:t>(c) mis-</w:t>
            </w:r>
          </w:p>
        </w:tc>
        <w:tc>
          <w:tcPr>
            <w:tcW w:w="2126" w:type="dxa"/>
          </w:tcPr>
          <w:p w14:paraId="5D6959D4" w14:textId="47C6DBD6" w:rsidR="00671948" w:rsidRDefault="00671948" w:rsidP="00DA4D42">
            <w:r w:rsidRPr="00671948">
              <w:rPr>
                <w:i/>
                <w:iCs/>
              </w:rPr>
              <w:t>bad or wrong</w:t>
            </w:r>
          </w:p>
        </w:tc>
        <w:tc>
          <w:tcPr>
            <w:tcW w:w="5387" w:type="dxa"/>
          </w:tcPr>
          <w:p w14:paraId="2DA81426" w14:textId="0D908E8D" w:rsidR="00671948" w:rsidRDefault="00671948" w:rsidP="00DA4D42">
            <w:r>
              <w:rPr>
                <w:i/>
                <w:iCs/>
              </w:rPr>
              <w:t>mistake</w:t>
            </w:r>
          </w:p>
        </w:tc>
      </w:tr>
      <w:tr w:rsidR="00671948" w14:paraId="36F22F6D" w14:textId="77777777" w:rsidTr="00DA4D42">
        <w:tc>
          <w:tcPr>
            <w:tcW w:w="1980" w:type="dxa"/>
          </w:tcPr>
          <w:p w14:paraId="0DACF9B4" w14:textId="6F80700F" w:rsidR="00671948" w:rsidRDefault="00671948" w:rsidP="00DA4D42">
            <w:r w:rsidRPr="00671948">
              <w:rPr>
                <w:i/>
                <w:iCs/>
              </w:rPr>
              <w:t>(d) a-</w:t>
            </w:r>
          </w:p>
        </w:tc>
        <w:tc>
          <w:tcPr>
            <w:tcW w:w="2126" w:type="dxa"/>
          </w:tcPr>
          <w:p w14:paraId="3FF41E45" w14:textId="48DA7869" w:rsidR="00671948" w:rsidRDefault="00671948" w:rsidP="00DA4D42">
            <w:r>
              <w:t>not</w:t>
            </w:r>
          </w:p>
        </w:tc>
        <w:tc>
          <w:tcPr>
            <w:tcW w:w="5387" w:type="dxa"/>
          </w:tcPr>
          <w:p w14:paraId="133A1988" w14:textId="364AA815" w:rsidR="00671948" w:rsidRDefault="00671948" w:rsidP="00DA4D42">
            <w:r w:rsidRPr="00671948">
              <w:rPr>
                <w:i/>
                <w:iCs/>
              </w:rPr>
              <w:t>aspheric = not round</w:t>
            </w:r>
          </w:p>
        </w:tc>
      </w:tr>
      <w:tr w:rsidR="00671948" w14:paraId="32A0AF83" w14:textId="77777777" w:rsidTr="00DA4D42">
        <w:tc>
          <w:tcPr>
            <w:tcW w:w="1980" w:type="dxa"/>
          </w:tcPr>
          <w:p w14:paraId="04124B35" w14:textId="0E226FA9" w:rsidR="00671948" w:rsidRDefault="00DA4D42" w:rsidP="00DA4D42">
            <w:r w:rsidRPr="00671948">
              <w:rPr>
                <w:i/>
                <w:iCs/>
              </w:rPr>
              <w:t>(e) dia-</w:t>
            </w:r>
          </w:p>
        </w:tc>
        <w:tc>
          <w:tcPr>
            <w:tcW w:w="2126" w:type="dxa"/>
          </w:tcPr>
          <w:p w14:paraId="4CDBE53A" w14:textId="108962D9" w:rsidR="00671948" w:rsidRDefault="00DA4D42" w:rsidP="00DA4D42">
            <w:r w:rsidRPr="00671948">
              <w:rPr>
                <w:i/>
                <w:iCs/>
              </w:rPr>
              <w:t>through</w:t>
            </w:r>
          </w:p>
        </w:tc>
        <w:tc>
          <w:tcPr>
            <w:tcW w:w="5387" w:type="dxa"/>
          </w:tcPr>
          <w:p w14:paraId="2AF5CC05" w14:textId="1BF0B31F" w:rsidR="00671948" w:rsidRDefault="00DA4D42" w:rsidP="00DA4D42">
            <w:r w:rsidRPr="00671948">
              <w:rPr>
                <w:i/>
                <w:iCs/>
              </w:rPr>
              <w:t>diameter = meter (measure or line) through the centre</w:t>
            </w:r>
          </w:p>
        </w:tc>
      </w:tr>
      <w:tr w:rsidR="00671948" w14:paraId="481A3899" w14:textId="77777777" w:rsidTr="00DA4D42">
        <w:tc>
          <w:tcPr>
            <w:tcW w:w="1980" w:type="dxa"/>
          </w:tcPr>
          <w:p w14:paraId="597A0A4E" w14:textId="7507B5BC" w:rsidR="00671948" w:rsidRDefault="00DA4D42" w:rsidP="00DA4D42">
            <w:r w:rsidRPr="00671948">
              <w:rPr>
                <w:i/>
                <w:iCs/>
              </w:rPr>
              <w:t>(f) homo-</w:t>
            </w:r>
          </w:p>
        </w:tc>
        <w:tc>
          <w:tcPr>
            <w:tcW w:w="2126" w:type="dxa"/>
          </w:tcPr>
          <w:p w14:paraId="39EA4ABF" w14:textId="3A3FF132" w:rsidR="00671948" w:rsidRDefault="00DA4D42" w:rsidP="00DA4D42">
            <w:r>
              <w:t>same</w:t>
            </w:r>
          </w:p>
        </w:tc>
        <w:tc>
          <w:tcPr>
            <w:tcW w:w="5387" w:type="dxa"/>
          </w:tcPr>
          <w:p w14:paraId="6C425741" w14:textId="09131939" w:rsidR="00671948" w:rsidRDefault="00DA4D42" w:rsidP="00DA4D42">
            <w:r w:rsidRPr="00671948">
              <w:rPr>
                <w:i/>
                <w:iCs/>
              </w:rPr>
              <w:t>homophone = word which has the same sound as</w:t>
            </w:r>
            <w:r>
              <w:rPr>
                <w:i/>
                <w:iCs/>
              </w:rPr>
              <w:t xml:space="preserve"> </w:t>
            </w:r>
            <w:r w:rsidRPr="00671948">
              <w:rPr>
                <w:i/>
                <w:iCs/>
              </w:rPr>
              <w:t>another</w:t>
            </w:r>
            <w:r>
              <w:rPr>
                <w:i/>
                <w:iCs/>
              </w:rPr>
              <w:t xml:space="preserve"> -</w:t>
            </w:r>
            <w:r w:rsidRPr="00671948">
              <w:rPr>
                <w:i/>
                <w:iCs/>
              </w:rPr>
              <w:t xml:space="preserve"> phonos = sound</w:t>
            </w:r>
          </w:p>
        </w:tc>
      </w:tr>
    </w:tbl>
    <w:p w14:paraId="43D27CA0" w14:textId="77777777" w:rsidR="00671948" w:rsidRDefault="00671948" w:rsidP="00DA4D42">
      <w:pPr>
        <w:spacing w:after="120"/>
      </w:pPr>
    </w:p>
    <w:p w14:paraId="221061B0" w14:textId="745C1FAF" w:rsidR="007D070A" w:rsidRDefault="001A24BE">
      <w:r w:rsidRPr="001A24BE">
        <w:rPr>
          <w:b/>
          <w:bCs/>
        </w:rPr>
        <w:t>Q</w:t>
      </w:r>
      <w:r w:rsidR="00011422">
        <w:rPr>
          <w:b/>
          <w:bCs/>
        </w:rPr>
        <w:t>5</w:t>
      </w:r>
      <w:r w:rsidR="00F84519">
        <w:rPr>
          <w:b/>
          <w:bCs/>
        </w:rPr>
        <w:tab/>
      </w:r>
      <w:r w:rsidR="007D070A" w:rsidRPr="007D070A">
        <w:t>Eicosanoic acid is a long chain saturated fatty acid.  How many C’s are in its formula?</w:t>
      </w:r>
    </w:p>
    <w:p w14:paraId="0D3874D6" w14:textId="50401AEB" w:rsidR="009D4582" w:rsidRPr="00F84519" w:rsidRDefault="009D4582">
      <w:pPr>
        <w:rPr>
          <w:b/>
          <w:bCs/>
        </w:rPr>
      </w:pPr>
      <w:r>
        <w:t>20 .. from the Gk, eicos = 20</w:t>
      </w:r>
    </w:p>
    <w:p w14:paraId="341184B9" w14:textId="77777777" w:rsidR="00EF5EF2" w:rsidRDefault="007D070A" w:rsidP="00EF5EF2">
      <w:pPr>
        <w:spacing w:after="0"/>
        <w:rPr>
          <w:b/>
          <w:bCs/>
        </w:rPr>
      </w:pPr>
      <w:r>
        <w:rPr>
          <w:b/>
          <w:bCs/>
        </w:rPr>
        <w:lastRenderedPageBreak/>
        <w:t>Q6</w:t>
      </w:r>
      <w:r w:rsidR="00F84519">
        <w:rPr>
          <w:b/>
          <w:bCs/>
        </w:rPr>
        <w:tab/>
      </w:r>
      <w:r w:rsidR="001A24BE">
        <w:rPr>
          <w:b/>
          <w:bCs/>
        </w:rPr>
        <w:t>Understanding new words.</w:t>
      </w:r>
      <w:r w:rsidR="00F84519">
        <w:rPr>
          <w:b/>
          <w:bCs/>
        </w:rPr>
        <w:t xml:space="preserve"> </w:t>
      </w:r>
      <w:r w:rsidR="001A24BE" w:rsidRPr="001A24BE">
        <w:t xml:space="preserve">For </w:t>
      </w:r>
      <w:r w:rsidR="00011422">
        <w:t xml:space="preserve">each of </w:t>
      </w:r>
      <w:r w:rsidR="001A24BE" w:rsidRPr="001A24BE">
        <w:t xml:space="preserve">the following words, </w:t>
      </w:r>
      <w:r w:rsidR="009C51CC">
        <w:t xml:space="preserve">(i) </w:t>
      </w:r>
      <w:r w:rsidR="001A24BE" w:rsidRPr="001A24BE">
        <w:t xml:space="preserve">explain its meaning (simply!) and </w:t>
      </w:r>
      <w:r w:rsidR="009C51CC">
        <w:t xml:space="preserve">(ii) </w:t>
      </w:r>
      <w:r w:rsidR="001A24BE" w:rsidRPr="001A24BE">
        <w:t>explain how it was derived (</w:t>
      </w:r>
      <w:r w:rsidR="001A24BE" w:rsidRPr="00C65837">
        <w:rPr>
          <w:i/>
          <w:iCs/>
        </w:rPr>
        <w:t>i.e.</w:t>
      </w:r>
      <w:r w:rsidR="001A24BE" w:rsidRPr="001A24BE">
        <w:t xml:space="preserve"> its etymology).</w:t>
      </w:r>
      <w:r w:rsidR="001A24BE">
        <w:t xml:space="preserve"> Approximate transliterations of Greek words are acceptable, </w:t>
      </w:r>
      <w:r w:rsidR="001A24BE" w:rsidRPr="00C65837">
        <w:rPr>
          <w:i/>
          <w:iCs/>
        </w:rPr>
        <w:t>e.g.</w:t>
      </w:r>
      <w:r w:rsidR="001A24BE">
        <w:t xml:space="preserve"> for Greek </w:t>
      </w:r>
      <w:r w:rsidR="001A24BE" w:rsidRPr="00011422">
        <w:rPr>
          <w:rFonts w:ascii="Symbol" w:hAnsi="Symbol"/>
        </w:rPr>
        <w:t>grafos</w:t>
      </w:r>
      <w:r w:rsidR="001A24BE">
        <w:t>,</w:t>
      </w:r>
      <w:r w:rsidR="009C51CC">
        <w:t xml:space="preserve"> you can write</w:t>
      </w:r>
      <w:r w:rsidR="00EF5EF2">
        <w:rPr>
          <w:b/>
          <w:bCs/>
        </w:rPr>
        <w:t xml:space="preserve">  </w:t>
      </w:r>
    </w:p>
    <w:p w14:paraId="6FD667CF" w14:textId="7F13C24A" w:rsidR="00C65837" w:rsidRPr="00EF5EF2" w:rsidRDefault="001A24BE" w:rsidP="00EF5EF2">
      <w:pPr>
        <w:spacing w:after="0"/>
        <w:jc w:val="center"/>
        <w:rPr>
          <w:b/>
          <w:bCs/>
        </w:rPr>
      </w:pPr>
      <w:r w:rsidRPr="00011422">
        <w:rPr>
          <w:rFonts w:ascii="Symbol" w:hAnsi="Symbol"/>
        </w:rPr>
        <w:t>grafos</w:t>
      </w:r>
      <w:r>
        <w:t xml:space="preserve"> </w:t>
      </w:r>
      <w:r w:rsidRPr="00011422">
        <w:rPr>
          <w:i/>
          <w:iCs/>
        </w:rPr>
        <w:t>or</w:t>
      </w:r>
      <w:r>
        <w:t xml:space="preserve"> </w:t>
      </w:r>
      <w:r w:rsidRPr="00011422">
        <w:rPr>
          <w:rFonts w:ascii="Symbol" w:hAnsi="Symbol"/>
        </w:rPr>
        <w:t xml:space="preserve">graf </w:t>
      </w:r>
      <w:r w:rsidRPr="00011422">
        <w:rPr>
          <w:i/>
          <w:iCs/>
        </w:rPr>
        <w:t>or</w:t>
      </w:r>
      <w:r>
        <w:t xml:space="preserve"> grapho </w:t>
      </w:r>
      <w:r w:rsidRPr="00011422">
        <w:rPr>
          <w:i/>
          <w:iCs/>
        </w:rPr>
        <w:t>or</w:t>
      </w:r>
      <w:r>
        <w:t xml:space="preserve"> graph-</w:t>
      </w:r>
      <w:r w:rsidR="00011422">
        <w:t xml:space="preserve">  = write</w:t>
      </w:r>
    </w:p>
    <w:p w14:paraId="1692B0DB" w14:textId="08D157B7" w:rsidR="001A24BE" w:rsidRPr="001A24BE" w:rsidRDefault="009C51CC">
      <w:r>
        <w:t>Any one is</w:t>
      </w:r>
      <w:r w:rsidR="00011422">
        <w:t xml:space="preserve"> </w:t>
      </w:r>
      <w:r w:rsidR="00EF5EF2">
        <w:t>OK</w:t>
      </w:r>
      <w:r w:rsidR="00011422">
        <w:t xml:space="preserve">. Similarly, any variant of a Latin word, </w:t>
      </w:r>
      <w:r w:rsidR="00011422" w:rsidRPr="00011422">
        <w:rPr>
          <w:i/>
          <w:iCs/>
        </w:rPr>
        <w:t>e</w:t>
      </w:r>
      <w:r w:rsidR="00011422">
        <w:rPr>
          <w:i/>
          <w:iCs/>
        </w:rPr>
        <w:t>.</w:t>
      </w:r>
      <w:r w:rsidR="00011422" w:rsidRPr="00011422">
        <w:rPr>
          <w:i/>
          <w:iCs/>
        </w:rPr>
        <w:t>g</w:t>
      </w:r>
      <w:r w:rsidR="00011422">
        <w:rPr>
          <w:i/>
          <w:iCs/>
        </w:rPr>
        <w:t>.</w:t>
      </w:r>
      <w:r w:rsidR="00011422">
        <w:t xml:space="preserve"> decem </w:t>
      </w:r>
      <w:r w:rsidR="00011422" w:rsidRPr="00011422">
        <w:rPr>
          <w:i/>
          <w:iCs/>
        </w:rPr>
        <w:t>or</w:t>
      </w:r>
      <w:r w:rsidR="00011422">
        <w:t xml:space="preserve"> decus </w:t>
      </w:r>
      <w:r w:rsidR="00011422" w:rsidRPr="00011422">
        <w:rPr>
          <w:i/>
          <w:iCs/>
        </w:rPr>
        <w:t>or</w:t>
      </w:r>
      <w:r w:rsidR="00011422">
        <w:t xml:space="preserve"> dec- = 10</w:t>
      </w:r>
      <w:r w:rsidR="00EF5EF2">
        <w:t>, is OK.</w:t>
      </w:r>
    </w:p>
    <w:p w14:paraId="59FC1BC3" w14:textId="696460F5" w:rsidR="009D4582" w:rsidRDefault="00EF5EF2" w:rsidP="00EF5EF2">
      <w:pPr>
        <w:tabs>
          <w:tab w:val="left" w:pos="2835"/>
          <w:tab w:val="left" w:pos="5670"/>
        </w:tabs>
      </w:pPr>
      <w:r>
        <w:t>(a) epiphyte</w:t>
      </w:r>
      <w:r>
        <w:tab/>
      </w:r>
      <w:r w:rsidR="009D4582">
        <w:t>A plant which grows on another plant</w:t>
      </w:r>
      <w:r w:rsidR="009D4582">
        <w:br/>
      </w:r>
      <w:r w:rsidR="009D4582">
        <w:tab/>
        <w:t>epi = on + phyte = plant</w:t>
      </w:r>
    </w:p>
    <w:p w14:paraId="254BF2C1" w14:textId="7F44A326" w:rsidR="009D4582" w:rsidRDefault="00EF5EF2" w:rsidP="00EF5EF2">
      <w:pPr>
        <w:tabs>
          <w:tab w:val="left" w:pos="2835"/>
          <w:tab w:val="left" w:pos="5670"/>
        </w:tabs>
      </w:pPr>
      <w:r>
        <w:t>(b) deciduous</w:t>
      </w:r>
      <w:r>
        <w:tab/>
      </w:r>
      <w:r w:rsidR="00AF70E6">
        <w:t>Describes a tree which drops its leaves</w:t>
      </w:r>
      <w:r w:rsidR="00AF70E6">
        <w:br/>
      </w:r>
      <w:r w:rsidR="00AF70E6">
        <w:tab/>
      </w:r>
      <w:r w:rsidR="009C1DB5">
        <w:t>decidere (Lat) = fall down</w:t>
      </w:r>
    </w:p>
    <w:p w14:paraId="41C06F37" w14:textId="77777777" w:rsidR="009C1DB5" w:rsidRDefault="00EF5EF2" w:rsidP="00EF5EF2">
      <w:pPr>
        <w:tabs>
          <w:tab w:val="left" w:pos="2835"/>
          <w:tab w:val="left" w:pos="5670"/>
        </w:tabs>
      </w:pPr>
      <w:r>
        <w:t>(c) antibiotic</w:t>
      </w:r>
      <w:r w:rsidR="009C1DB5">
        <w:tab/>
        <w:t>A chemical which acts against bacteria</w:t>
      </w:r>
      <w:r w:rsidR="009C1DB5">
        <w:br/>
      </w:r>
      <w:r w:rsidR="009C1DB5">
        <w:tab/>
        <w:t>anti = against + bio = life</w:t>
      </w:r>
    </w:p>
    <w:p w14:paraId="4EB23BEA" w14:textId="443F1143" w:rsidR="009C1DB5" w:rsidRDefault="00EF5EF2" w:rsidP="00EF5EF2">
      <w:pPr>
        <w:tabs>
          <w:tab w:val="left" w:pos="2835"/>
          <w:tab w:val="left" w:pos="5670"/>
        </w:tabs>
      </w:pPr>
      <w:r>
        <w:t>(d) bathysphere</w:t>
      </w:r>
      <w:r>
        <w:tab/>
      </w:r>
      <w:r w:rsidR="009C1DB5">
        <w:t>A vehicle (usually round) which can descend deep in the ocean</w:t>
      </w:r>
      <w:r w:rsidR="00566F47">
        <w:br/>
      </w:r>
      <w:r w:rsidR="009C1DB5">
        <w:tab/>
        <w:t>bathy (Gk) = deep + sphaira (Gk) = sphere</w:t>
      </w:r>
    </w:p>
    <w:p w14:paraId="06991F05" w14:textId="73879CAE" w:rsidR="009D4582" w:rsidRDefault="00EF5EF2" w:rsidP="00EF5EF2">
      <w:pPr>
        <w:tabs>
          <w:tab w:val="left" w:pos="2835"/>
          <w:tab w:val="left" w:pos="5670"/>
        </w:tabs>
      </w:pPr>
      <w:r>
        <w:t xml:space="preserve">(e) triceratops </w:t>
      </w:r>
      <w:r>
        <w:tab/>
      </w:r>
      <w:r w:rsidR="009C1DB5">
        <w:t>a dinosaur with three forward facing horns</w:t>
      </w:r>
      <w:r w:rsidR="00566F47">
        <w:t xml:space="preserve">, </w:t>
      </w:r>
      <w:r w:rsidR="00566F47" w:rsidRPr="00566F47">
        <w:rPr>
          <w:i/>
          <w:iCs/>
        </w:rPr>
        <w:t>i.e.</w:t>
      </w:r>
      <w:r w:rsidR="00566F47">
        <w:t xml:space="preserve"> on its face</w:t>
      </w:r>
      <w:r w:rsidR="009C1DB5">
        <w:br/>
      </w:r>
      <w:r w:rsidR="009C1DB5">
        <w:tab/>
        <w:t>tri = three + keras (Gk) = horn + ops (Gk) = face</w:t>
      </w:r>
    </w:p>
    <w:p w14:paraId="427C4F4F" w14:textId="0692534C" w:rsidR="001A24BE" w:rsidRPr="00011422" w:rsidRDefault="00EF5EF2" w:rsidP="009C1DB5">
      <w:pPr>
        <w:tabs>
          <w:tab w:val="left" w:pos="2835"/>
          <w:tab w:val="left" w:pos="5670"/>
        </w:tabs>
        <w:ind w:left="2160" w:hanging="2160"/>
      </w:pPr>
      <w:r>
        <w:t>(f) dipterocarpus**</w:t>
      </w:r>
      <w:r w:rsidR="009C1DB5">
        <w:tab/>
        <w:t>A large tree which sheds seeds which have two wings</w:t>
      </w:r>
      <w:r w:rsidR="009C1DB5">
        <w:br/>
        <w:t>di = two + pteros (Gk) = wing + karpos (Gk) fruit</w:t>
      </w:r>
    </w:p>
    <w:p w14:paraId="70F79268" w14:textId="0F0477A8" w:rsidR="00011422" w:rsidRPr="00011422" w:rsidRDefault="00EF5EF2">
      <w:r>
        <w:t xml:space="preserve">** </w:t>
      </w:r>
      <w:r w:rsidRPr="003010E1">
        <w:rPr>
          <w:i/>
          <w:iCs/>
        </w:rPr>
        <w:t>Dipterocarpus alatus</w:t>
      </w:r>
      <w:r>
        <w:t xml:space="preserve"> is </w:t>
      </w:r>
      <w:r w:rsidRPr="00EF5EF2">
        <w:rPr>
          <w:rFonts w:cs="Cordia New" w:hint="cs"/>
          <w:cs/>
        </w:rPr>
        <w:t>ยางนา</w:t>
      </w:r>
      <w:r>
        <w:rPr>
          <w:rFonts w:cs="Cordia New"/>
        </w:rPr>
        <w:t xml:space="preserve"> in </w:t>
      </w:r>
      <w:r>
        <w:t>Thailand</w:t>
      </w:r>
    </w:p>
    <w:sectPr w:rsidR="00011422" w:rsidRPr="00011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95"/>
    <w:rsid w:val="00011422"/>
    <w:rsid w:val="00022085"/>
    <w:rsid w:val="00156281"/>
    <w:rsid w:val="001A24BE"/>
    <w:rsid w:val="003010E1"/>
    <w:rsid w:val="00414F24"/>
    <w:rsid w:val="00566F47"/>
    <w:rsid w:val="00580EB5"/>
    <w:rsid w:val="005C2118"/>
    <w:rsid w:val="00671948"/>
    <w:rsid w:val="007D070A"/>
    <w:rsid w:val="009C1DB5"/>
    <w:rsid w:val="009C51CC"/>
    <w:rsid w:val="009D4582"/>
    <w:rsid w:val="00A82395"/>
    <w:rsid w:val="00AF70E6"/>
    <w:rsid w:val="00B618C7"/>
    <w:rsid w:val="00C24185"/>
    <w:rsid w:val="00C65837"/>
    <w:rsid w:val="00CB50B3"/>
    <w:rsid w:val="00D030C2"/>
    <w:rsid w:val="00D22875"/>
    <w:rsid w:val="00D8778C"/>
    <w:rsid w:val="00DA4D42"/>
    <w:rsid w:val="00EB020B"/>
    <w:rsid w:val="00EE39D1"/>
    <w:rsid w:val="00EF5EF2"/>
    <w:rsid w:val="00F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254A8"/>
  <w15:chartTrackingRefBased/>
  <w15:docId w15:val="{AC618E2B-D55D-4BB8-9548-CCCADF32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0C2"/>
    <w:pPr>
      <w:snapToGrid w:val="0"/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Joihn Morris</dc:creator>
  <cp:keywords/>
  <dc:description/>
  <cp:lastModifiedBy>Joihn Morris</cp:lastModifiedBy>
  <cp:revision>3</cp:revision>
  <dcterms:created xsi:type="dcterms:W3CDTF">2020-10-07T08:35:00Z</dcterms:created>
  <dcterms:modified xsi:type="dcterms:W3CDTF">2020-10-07T09:53:00Z</dcterms:modified>
</cp:coreProperties>
</file>